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281565DA" w:rsidR="005F6047" w:rsidRPr="00930DB2" w:rsidRDefault="00B930D0" w:rsidP="00930DB2">
      <w:pPr>
        <w:spacing w:before="120" w:after="120" w:line="360" w:lineRule="auto"/>
        <w:rPr>
          <w:rFonts w:ascii="Arial" w:hAnsi="Arial" w:cs="Arial"/>
          <w:b/>
          <w:sz w:val="28"/>
          <w:szCs w:val="28"/>
        </w:rPr>
      </w:pPr>
      <w:r>
        <w:rPr>
          <w:rFonts w:ascii="Arial" w:hAnsi="Arial" w:cs="Arial"/>
          <w:b/>
          <w:sz w:val="28"/>
          <w:szCs w:val="28"/>
        </w:rPr>
        <w:t xml:space="preserve">9.1        </w:t>
      </w:r>
      <w:r w:rsidR="007430E1" w:rsidRPr="00930DB2">
        <w:rPr>
          <w:rFonts w:ascii="Arial" w:hAnsi="Arial" w:cs="Arial"/>
          <w:b/>
          <w:sz w:val="28"/>
          <w:szCs w:val="28"/>
        </w:rPr>
        <w:t>About our childcare</w:t>
      </w:r>
    </w:p>
    <w:p w14:paraId="7478C96C" w14:textId="5AC831F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B62776">
        <w:rPr>
          <w:rFonts w:ascii="Arial" w:hAnsi="Arial" w:cs="Arial"/>
          <w:sz w:val="22"/>
          <w:szCs w:val="22"/>
        </w:rPr>
        <w:t>Runnymede pre-school</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31A601B7"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B62776">
        <w:rPr>
          <w:rFonts w:ascii="Arial" w:hAnsi="Arial" w:cs="Arial"/>
          <w:sz w:val="22"/>
          <w:szCs w:val="22"/>
        </w:rPr>
        <w:t>Runnymede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30976C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w:t>
      </w:r>
      <w:r w:rsidR="00B62776">
        <w:rPr>
          <w:rFonts w:ascii="Arial" w:hAnsi="Arial" w:cs="Arial"/>
          <w:sz w:val="22"/>
          <w:szCs w:val="22"/>
        </w:rPr>
        <w:t>n.</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00B1DE67" w14:textId="77777777" w:rsidR="00B62776" w:rsidRDefault="00B62776" w:rsidP="00930DB2">
      <w:pPr>
        <w:spacing w:before="120" w:after="120" w:line="360" w:lineRule="auto"/>
        <w:rPr>
          <w:rFonts w:ascii="Arial" w:hAnsi="Arial" w:cs="Arial"/>
          <w:i/>
          <w:sz w:val="22"/>
          <w:szCs w:val="22"/>
        </w:rPr>
      </w:pPr>
    </w:p>
    <w:p w14:paraId="33B63BBE" w14:textId="3C2C0B14"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lastRenderedPageBreak/>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461004D1"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26A9363D"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 xml:space="preserve">times of transition, such as when a child </w:t>
      </w:r>
      <w:r w:rsidR="00B62776">
        <w:rPr>
          <w:rFonts w:ascii="Arial" w:hAnsi="Arial" w:cs="Arial"/>
          <w:sz w:val="22"/>
          <w:szCs w:val="22"/>
        </w:rPr>
        <w:t>leaves or</w:t>
      </w:r>
      <w:r w:rsidRPr="00191D88">
        <w:rPr>
          <w:rFonts w:ascii="Arial" w:hAnsi="Arial" w:cs="Arial"/>
          <w:sz w:val="22"/>
          <w:szCs w:val="22"/>
        </w:rPr>
        <w:t xml:space="preserve"> go</w:t>
      </w:r>
      <w:r w:rsidR="00B62776">
        <w:rPr>
          <w:rFonts w:ascii="Arial" w:hAnsi="Arial" w:cs="Arial"/>
          <w:sz w:val="22"/>
          <w:szCs w:val="22"/>
        </w:rPr>
        <w:t>es</w:t>
      </w:r>
      <w:r w:rsidRPr="00191D88">
        <w:rPr>
          <w:rFonts w:ascii="Arial" w:hAnsi="Arial" w:cs="Arial"/>
          <w:sz w:val="22"/>
          <w:szCs w:val="22"/>
        </w:rPr>
        <w:t xml:space="preserve">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43360EB0" w14:textId="77777777" w:rsidR="00B62776" w:rsidRDefault="00B62776" w:rsidP="00930DB2">
      <w:pPr>
        <w:pStyle w:val="ListParagraph"/>
        <w:spacing w:before="120" w:after="120" w:line="360" w:lineRule="auto"/>
        <w:ind w:left="0"/>
        <w:contextualSpacing w:val="0"/>
        <w:rPr>
          <w:rFonts w:ascii="Arial" w:hAnsi="Arial" w:cs="Arial"/>
          <w:b/>
          <w:sz w:val="22"/>
          <w:szCs w:val="22"/>
        </w:rPr>
      </w:pPr>
    </w:p>
    <w:p w14:paraId="3DC63897" w14:textId="44927F9A"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lastRenderedPageBreak/>
        <w:t>Records of achievement</w:t>
      </w:r>
      <w:r w:rsidR="00BE36D1" w:rsidRPr="00191D88">
        <w:rPr>
          <w:rFonts w:ascii="Arial" w:hAnsi="Arial" w:cs="Arial"/>
          <w:b/>
          <w:sz w:val="22"/>
          <w:szCs w:val="22"/>
        </w:rPr>
        <w:t>/learning journeys</w:t>
      </w:r>
    </w:p>
    <w:p w14:paraId="2A8A62B0" w14:textId="77777777"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1B43C157" w14:textId="77777777" w:rsidR="005D689E" w:rsidRDefault="00337F3A" w:rsidP="005D689E">
      <w:pPr>
        <w:pStyle w:val="ListParagraph"/>
        <w:spacing w:before="120" w:after="120" w:line="360" w:lineRule="auto"/>
        <w:ind w:left="0"/>
        <w:contextualSpacing w:val="0"/>
        <w:rPr>
          <w:rFonts w:ascii="Arial" w:hAnsi="Arial" w:cs="Arial"/>
          <w:color w:val="000000"/>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r w:rsidR="005D689E">
        <w:rPr>
          <w:rFonts w:ascii="Arial" w:hAnsi="Arial" w:cs="Arial"/>
          <w:sz w:val="22"/>
          <w:szCs w:val="22"/>
        </w:rPr>
        <w:t xml:space="preserve">    </w:t>
      </w:r>
      <w:r w:rsidR="005D689E" w:rsidRPr="005D689E">
        <w:rPr>
          <w:rFonts w:ascii="Arial" w:hAnsi="Arial" w:cs="Arial"/>
          <w:sz w:val="22"/>
          <w:szCs w:val="22"/>
        </w:rPr>
        <w:t xml:space="preserve">We use an online learning journey called </w:t>
      </w:r>
      <w:proofErr w:type="gramStart"/>
      <w:r w:rsidR="005D689E" w:rsidRPr="005D689E">
        <w:rPr>
          <w:rFonts w:ascii="Arial" w:hAnsi="Arial" w:cs="Arial"/>
          <w:sz w:val="22"/>
          <w:szCs w:val="22"/>
        </w:rPr>
        <w:t>‘ Tapestry</w:t>
      </w:r>
      <w:proofErr w:type="gramEnd"/>
      <w:r w:rsidR="005D689E">
        <w:rPr>
          <w:rFonts w:ascii="Arial" w:hAnsi="Arial" w:cs="Arial"/>
          <w:sz w:val="22"/>
          <w:szCs w:val="22"/>
        </w:rPr>
        <w:t xml:space="preserve"> ‘       </w:t>
      </w:r>
      <w:r w:rsidR="005D689E" w:rsidRPr="005D689E">
        <w:rPr>
          <w:rFonts w:ascii="Arial" w:hAnsi="Arial" w:cs="Arial"/>
          <w:color w:val="000000"/>
          <w:sz w:val="22"/>
          <w:szCs w:val="22"/>
        </w:rPr>
        <w:t>How does Tapestry work?</w:t>
      </w:r>
    </w:p>
    <w:p w14:paraId="3F20C738" w14:textId="77777777" w:rsidR="005D689E" w:rsidRDefault="005D689E" w:rsidP="005D689E">
      <w:pPr>
        <w:pStyle w:val="ListParagraph"/>
        <w:spacing w:before="120" w:after="120" w:line="360" w:lineRule="auto"/>
        <w:ind w:left="0"/>
        <w:contextualSpacing w:val="0"/>
        <w:rPr>
          <w:rFonts w:ascii="Arial" w:hAnsi="Arial" w:cs="Arial"/>
          <w:color w:val="000000"/>
          <w:sz w:val="22"/>
          <w:szCs w:val="22"/>
        </w:rPr>
      </w:pPr>
      <w:r w:rsidRPr="005D689E">
        <w:rPr>
          <w:rFonts w:ascii="Arial" w:hAnsi="Arial" w:cs="Arial"/>
          <w:color w:val="000000"/>
          <w:sz w:val="22"/>
          <w:szCs w:val="22"/>
        </w:rPr>
        <w:t>Tapestry provides each individual child with their own Learning Journal held online. Parents and carers are given their own log-in using their email and password (which is pre-set by us but can be changed by you to make it more secure). All our staff are given a secure log-in. They can then upload observations, photos or videos; recording children’s achievements and assessing their learning in reference to the EYFS curriculum.</w:t>
      </w:r>
    </w:p>
    <w:p w14:paraId="47641B06" w14:textId="77777777" w:rsidR="005D689E" w:rsidRDefault="005D689E" w:rsidP="005D689E">
      <w:pPr>
        <w:pStyle w:val="ListParagraph"/>
        <w:spacing w:before="120" w:after="120" w:line="360" w:lineRule="auto"/>
        <w:ind w:left="0"/>
        <w:contextualSpacing w:val="0"/>
        <w:rPr>
          <w:rFonts w:ascii="Arial" w:hAnsi="Arial" w:cs="Arial"/>
          <w:color w:val="000000"/>
          <w:sz w:val="22"/>
          <w:szCs w:val="22"/>
        </w:rPr>
      </w:pPr>
      <w:r w:rsidRPr="005D689E">
        <w:rPr>
          <w:rFonts w:ascii="Arial" w:hAnsi="Arial" w:cs="Arial"/>
          <w:color w:val="000000"/>
          <w:sz w:val="22"/>
          <w:szCs w:val="22"/>
        </w:rPr>
        <w:t>Parents can change their settings so that an email is then automatically generated informing them when an observation has been added so they can have a look and add any comments of their own.</w:t>
      </w:r>
    </w:p>
    <w:p w14:paraId="2E65D089" w14:textId="2DB97BD2" w:rsidR="005D689E" w:rsidRPr="005D689E" w:rsidRDefault="005D689E" w:rsidP="005D689E">
      <w:pPr>
        <w:pStyle w:val="ListParagraph"/>
        <w:spacing w:before="120" w:after="120" w:line="360" w:lineRule="auto"/>
        <w:ind w:left="0"/>
        <w:contextualSpacing w:val="0"/>
        <w:rPr>
          <w:rFonts w:ascii="Arial" w:hAnsi="Arial" w:cs="Arial"/>
          <w:sz w:val="22"/>
          <w:szCs w:val="22"/>
        </w:rPr>
      </w:pPr>
      <w:r>
        <w:rPr>
          <w:rFonts w:ascii="Arial" w:hAnsi="Arial" w:cs="Arial"/>
          <w:color w:val="000000"/>
          <w:sz w:val="22"/>
          <w:szCs w:val="22"/>
        </w:rPr>
        <w:t xml:space="preserve">Please visit the tapestry website for further information about Tapestry.       </w:t>
      </w:r>
      <w:r w:rsidRPr="005D689E">
        <w:rPr>
          <w:rFonts w:ascii="Arial" w:hAnsi="Arial" w:cs="Arial"/>
          <w:color w:val="000000"/>
          <w:sz w:val="22"/>
          <w:szCs w:val="22"/>
        </w:rPr>
        <w:t>https://eylj.org/</w:t>
      </w:r>
      <w:r>
        <w:rPr>
          <w:rFonts w:ascii="Arial" w:hAnsi="Arial" w:cs="Arial"/>
          <w:color w:val="000000"/>
          <w:sz w:val="22"/>
          <w:szCs w:val="22"/>
        </w:rPr>
        <w:t xml:space="preserve">     </w:t>
      </w:r>
    </w:p>
    <w:p w14:paraId="54AAFF99" w14:textId="37A0096B" w:rsidR="005D689E" w:rsidRDefault="005D689E" w:rsidP="00930DB2">
      <w:pPr>
        <w:pStyle w:val="ListParagraph"/>
        <w:spacing w:before="120" w:after="120" w:line="360" w:lineRule="auto"/>
        <w:ind w:left="0"/>
        <w:contextualSpacing w:val="0"/>
        <w:rPr>
          <w:rFonts w:ascii="Arial" w:hAnsi="Arial" w:cs="Arial"/>
          <w:sz w:val="22"/>
          <w:szCs w:val="22"/>
        </w:rPr>
      </w:pP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215AAE36"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 We also have volunteer parent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lastRenderedPageBreak/>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29249D4D"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t xml:space="preserve">Our </w:t>
      </w:r>
      <w:r w:rsidR="00337F3A" w:rsidRPr="00191D88">
        <w:rPr>
          <w:rFonts w:ascii="Arial" w:hAnsi="Arial" w:cs="Arial"/>
          <w:sz w:val="22"/>
          <w:szCs w:val="22"/>
        </w:rPr>
        <w:t xml:space="preserve">setting has a rota which parents can </w:t>
      </w:r>
      <w:r w:rsidR="00F83F17">
        <w:rPr>
          <w:rFonts w:ascii="Arial" w:hAnsi="Arial" w:cs="Arial"/>
          <w:sz w:val="22"/>
          <w:szCs w:val="22"/>
        </w:rPr>
        <w:t>join</w:t>
      </w:r>
      <w:r w:rsidR="00337F3A" w:rsidRPr="00191D88">
        <w:rPr>
          <w:rFonts w:ascii="Arial" w:hAnsi="Arial" w:cs="Arial"/>
          <w:sz w:val="22"/>
          <w:szCs w:val="22"/>
        </w:rPr>
        <w:t xml:space="preserve"> if they would like to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p>
    <w:p w14:paraId="203CA317" w14:textId="00FDC56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offer to take part in a session by sharing their own interests and skills with the children. We welcome parents to drop into the setting to see it at work or to speak with the staff</w:t>
      </w:r>
      <w:r w:rsidR="00335F6B" w:rsidRPr="00191D88">
        <w:rPr>
          <w:rFonts w:ascii="Arial" w:hAnsi="Arial" w:cs="Arial"/>
          <w:sz w:val="22"/>
          <w:szCs w:val="22"/>
        </w:rPr>
        <w:t>/me</w:t>
      </w:r>
      <w:r w:rsidRPr="00191D88">
        <w:rPr>
          <w:rFonts w:ascii="Arial" w:hAnsi="Arial" w:cs="Arial"/>
          <w:sz w:val="22"/>
          <w:szCs w:val="22"/>
        </w:rPr>
        <w:t>.</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DC69F0"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77777777"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 The current copy of </w:t>
      </w:r>
      <w:r w:rsidRPr="00191D88">
        <w:rPr>
          <w:rFonts w:ascii="Arial" w:hAnsi="Arial" w:cs="Arial"/>
          <w:i/>
          <w:sz w:val="22"/>
          <w:szCs w:val="22"/>
        </w:rPr>
        <w:t>Under 5</w:t>
      </w:r>
      <w:r w:rsidRPr="00191D88">
        <w:rPr>
          <w:rFonts w:ascii="Arial" w:hAnsi="Arial" w:cs="Arial"/>
          <w:sz w:val="22"/>
          <w:szCs w:val="22"/>
        </w:rPr>
        <w:t xml:space="preserve"> is available for you to read. </w:t>
      </w:r>
      <w:r w:rsidR="007B48C5">
        <w:rPr>
          <w:rFonts w:ascii="Arial" w:hAnsi="Arial" w:cs="Arial"/>
          <w:sz w:val="22"/>
          <w:szCs w:val="22"/>
        </w:rPr>
        <w:t>Occasionally,</w:t>
      </w:r>
      <w:r w:rsidRPr="00191D88">
        <w:rPr>
          <w:rFonts w:ascii="Arial" w:hAnsi="Arial" w:cs="Arial"/>
          <w:sz w:val="22"/>
          <w:szCs w:val="22"/>
        </w:rPr>
        <w:t xml:space="preserve"> </w:t>
      </w:r>
      <w:r w:rsidR="00335F6B" w:rsidRPr="00191D88">
        <w:rPr>
          <w:rFonts w:ascii="Arial" w:hAnsi="Arial" w:cs="Arial"/>
          <w:sz w:val="22"/>
          <w:szCs w:val="22"/>
        </w:rPr>
        <w:t>we</w:t>
      </w:r>
      <w:r w:rsidRPr="00191D88">
        <w:rPr>
          <w:rFonts w:ascii="Arial" w:hAnsi="Arial" w:cs="Arial"/>
          <w:sz w:val="22"/>
          <w:szCs w:val="22"/>
        </w:rPr>
        <w:t xml:space="preserve"> hold learning events for parents. These usually look at how adults can help children to learn and develop in their early years.</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3FCFF4EA"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214B57A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w:t>
      </w:r>
      <w:r w:rsidRPr="00191D88">
        <w:rPr>
          <w:rFonts w:ascii="Arial" w:hAnsi="Arial" w:cs="Arial"/>
          <w:sz w:val="22"/>
          <w:szCs w:val="22"/>
        </w:rPr>
        <w:lastRenderedPageBreak/>
        <w:t xml:space="preserve">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 playroom(s).</w:t>
      </w:r>
    </w:p>
    <w:p w14:paraId="1527AF8E" w14:textId="43E4583E"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Snacks </w:t>
      </w:r>
    </w:p>
    <w:p w14:paraId="7A6F5435" w14:textId="60CBD728"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w:t>
      </w:r>
      <w:r w:rsidR="00B62776">
        <w:rPr>
          <w:rFonts w:ascii="Arial" w:hAnsi="Arial" w:cs="Arial"/>
          <w:sz w:val="22"/>
          <w:szCs w:val="22"/>
        </w:rPr>
        <w:t>lunch time</w:t>
      </w:r>
      <w:r w:rsidR="00337F3A" w:rsidRPr="00191D88">
        <w:rPr>
          <w:rFonts w:ascii="Arial" w:hAnsi="Arial" w:cs="Arial"/>
          <w:sz w:val="22"/>
          <w:szCs w:val="22"/>
        </w:rPr>
        <w:t xml:space="preserve"> a social time. We plan the menus for snacks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0A567E8D"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provide protective </w:t>
      </w:r>
      <w:r w:rsidR="005D689E">
        <w:rPr>
          <w:rFonts w:ascii="Arial" w:hAnsi="Arial" w:cs="Arial"/>
          <w:sz w:val="22"/>
          <w:szCs w:val="22"/>
        </w:rPr>
        <w:t>aprons</w:t>
      </w:r>
      <w:r w:rsidRPr="00191D88">
        <w:rPr>
          <w:rFonts w:ascii="Arial" w:hAnsi="Arial" w:cs="Arial"/>
          <w:sz w:val="22"/>
          <w:szCs w:val="22"/>
        </w:rPr>
        <w:t xml:space="preserve">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3853FC3C" w14:textId="77777777" w:rsidR="005D689E" w:rsidRDefault="00AF561D" w:rsidP="00930DB2">
      <w:pPr>
        <w:spacing w:before="120" w:after="120" w:line="360" w:lineRule="auto"/>
        <w:rPr>
          <w:rFonts w:ascii="Arial" w:hAnsi="Arial" w:cs="Arial"/>
          <w:sz w:val="22"/>
          <w:szCs w:val="22"/>
        </w:rPr>
      </w:pPr>
      <w:r w:rsidRPr="00191D88">
        <w:rPr>
          <w:rFonts w:ascii="Arial" w:hAnsi="Arial" w:cs="Arial"/>
          <w:sz w:val="22"/>
          <w:szCs w:val="22"/>
        </w:rPr>
        <w:t xml:space="preserve">Our staff can explain our policies and procedures to you. </w:t>
      </w:r>
      <w:r w:rsidR="005D689E">
        <w:rPr>
          <w:rFonts w:ascii="Arial" w:hAnsi="Arial" w:cs="Arial"/>
          <w:sz w:val="22"/>
          <w:szCs w:val="22"/>
        </w:rPr>
        <w:t xml:space="preserve">These are available to view on our website </w:t>
      </w:r>
    </w:p>
    <w:p w14:paraId="334A69EC" w14:textId="641BAA73" w:rsidR="00337F3A" w:rsidRPr="00191D88" w:rsidRDefault="00D32882" w:rsidP="00930DB2">
      <w:pPr>
        <w:spacing w:before="120" w:after="120" w:line="360" w:lineRule="auto"/>
        <w:rPr>
          <w:rFonts w:ascii="Arial" w:hAnsi="Arial" w:cs="Arial"/>
          <w:sz w:val="22"/>
          <w:szCs w:val="22"/>
        </w:rPr>
      </w:pPr>
      <w:hyperlink r:id="rId11" w:history="1">
        <w:r w:rsidR="005D689E" w:rsidRPr="005215DF">
          <w:rPr>
            <w:rStyle w:val="Hyperlink"/>
            <w:rFonts w:ascii="Arial" w:hAnsi="Arial" w:cs="Arial"/>
            <w:sz w:val="22"/>
            <w:szCs w:val="22"/>
          </w:rPr>
          <w:t>www.runnymedepreschool.co.uk</w:t>
        </w:r>
      </w:hyperlink>
      <w:r w:rsidR="005D689E">
        <w:rPr>
          <w:rFonts w:ascii="Arial" w:hAnsi="Arial" w:cs="Arial"/>
          <w:sz w:val="22"/>
          <w:szCs w:val="22"/>
        </w:rPr>
        <w:t xml:space="preserve"> there is also </w:t>
      </w:r>
      <w:r w:rsidR="00E820D7">
        <w:rPr>
          <w:rFonts w:ascii="Arial" w:hAnsi="Arial" w:cs="Arial"/>
          <w:sz w:val="22"/>
          <w:szCs w:val="22"/>
        </w:rPr>
        <w:t xml:space="preserve">a </w:t>
      </w:r>
      <w:r w:rsidR="005D689E">
        <w:rPr>
          <w:rFonts w:ascii="Arial" w:hAnsi="Arial" w:cs="Arial"/>
          <w:sz w:val="22"/>
          <w:szCs w:val="22"/>
        </w:rPr>
        <w:t>hard copy in the setting</w:t>
      </w:r>
      <w:r w:rsidR="00E820D7">
        <w:rPr>
          <w:rFonts w:ascii="Arial" w:hAnsi="Arial" w:cs="Arial"/>
          <w:sz w:val="22"/>
          <w:szCs w:val="22"/>
        </w:rPr>
        <w:t>.</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64085ACC"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e have procedures in place for the recording and sharing of information</w:t>
      </w:r>
      <w:r w:rsidR="00895463" w:rsidRPr="00477681">
        <w:rPr>
          <w:rFonts w:ascii="Arial" w:hAnsi="Arial" w:cs="Arial"/>
          <w:sz w:val="22"/>
          <w:szCs w:val="22"/>
        </w:rPr>
        <w:t xml:space="preserve"> </w:t>
      </w:r>
      <w:r w:rsidR="00794C18" w:rsidRPr="00477681">
        <w:rPr>
          <w:rFonts w:ascii="Arial" w:hAnsi="Arial" w:cs="Arial"/>
          <w:sz w:val="22"/>
          <w:szCs w:val="22"/>
        </w:rPr>
        <w:t>about you and your child that is compliant with the principles of the General Data Protection Regulations (2018) as follows:</w:t>
      </w:r>
    </w:p>
    <w:p w14:paraId="5B9EB92E" w14:textId="7D9F518C"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The data is</w:t>
      </w:r>
      <w:r w:rsidR="00E820D7">
        <w:rPr>
          <w:rFonts w:ascii="Arial" w:hAnsi="Arial" w:cs="Arial"/>
          <w:sz w:val="22"/>
          <w:szCs w:val="22"/>
        </w:rPr>
        <w:t xml:space="preserve"> we</w:t>
      </w:r>
      <w:r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6EFD781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 xml:space="preserve">rocessed fairly, lawfully and in a transparent manner in relation to the data </w:t>
      </w:r>
      <w:proofErr w:type="gramStart"/>
      <w:r w:rsidR="00C00F30" w:rsidRPr="00477681">
        <w:rPr>
          <w:rFonts w:ascii="Arial" w:hAnsi="Arial" w:cs="Arial"/>
          <w:sz w:val="22"/>
          <w:szCs w:val="22"/>
        </w:rPr>
        <w:t xml:space="preserve">subject </w:t>
      </w:r>
      <w:r w:rsidR="00E820D7">
        <w:rPr>
          <w:rFonts w:ascii="Arial" w:hAnsi="Arial" w:cs="Arial"/>
          <w:sz w:val="22"/>
          <w:szCs w:val="22"/>
        </w:rPr>
        <w:t>,</w:t>
      </w:r>
      <w:proofErr w:type="gramEnd"/>
      <w:r w:rsidR="00E820D7">
        <w:rPr>
          <w:rFonts w:ascii="Arial" w:hAnsi="Arial" w:cs="Arial"/>
          <w:sz w:val="22"/>
          <w:szCs w:val="22"/>
        </w:rPr>
        <w:t xml:space="preserve"> </w:t>
      </w:r>
      <w:r w:rsidR="00C00F30" w:rsidRPr="00477681">
        <w:rPr>
          <w:rFonts w:ascii="Arial" w:hAnsi="Arial" w:cs="Arial"/>
          <w:sz w:val="22"/>
          <w:szCs w:val="22"/>
        </w:rPr>
        <w:t>you and your family</w:t>
      </w:r>
      <w:r w:rsidR="00E820D7">
        <w:rPr>
          <w:rFonts w:ascii="Arial" w:hAnsi="Arial" w:cs="Arial"/>
          <w:sz w:val="22"/>
          <w:szCs w:val="22"/>
        </w:rPr>
        <w:t>.</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lastRenderedPageBreak/>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 xml:space="preserve">we are aware of any problems that may emerge and can offer support, including referral to appropriate </w:t>
      </w:r>
      <w:proofErr w:type="gramStart"/>
      <w:r w:rsidRPr="00191D88">
        <w:rPr>
          <w:rFonts w:ascii="Arial" w:hAnsi="Arial" w:cs="Arial"/>
          <w:sz w:val="22"/>
          <w:szCs w:val="22"/>
        </w:rPr>
        <w:t>agencies</w:t>
      </w:r>
      <w:proofErr w:type="gramEnd"/>
      <w:r w:rsidRPr="00191D88">
        <w:rPr>
          <w:rFonts w:ascii="Arial" w:hAnsi="Arial" w:cs="Arial"/>
          <w:sz w:val="22"/>
          <w:szCs w:val="22"/>
        </w:rPr>
        <w:t xml:space="preserve">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14F872C6" w:rsidR="005F6047" w:rsidRPr="00191D88" w:rsidRDefault="00E820D7" w:rsidP="00930DB2">
            <w:pPr>
              <w:spacing w:before="120" w:after="120" w:line="360" w:lineRule="auto"/>
              <w:rPr>
                <w:rFonts w:ascii="Arial" w:hAnsi="Arial" w:cs="Arial"/>
                <w:sz w:val="22"/>
                <w:szCs w:val="22"/>
              </w:rPr>
            </w:pPr>
            <w:r>
              <w:rPr>
                <w:rFonts w:ascii="Arial" w:hAnsi="Arial" w:cs="Arial"/>
                <w:sz w:val="22"/>
                <w:szCs w:val="22"/>
              </w:rPr>
              <w:t>SARAH DEBENHAM</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1AAA0CDB" w14:textId="1A57D2B3" w:rsidR="0081657A"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setting.</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7D714F08"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The fees are payable in advance. Fees must still be paid if children are absent without notice for a short period of time. If your child has to be absent over a long period of time, talk to </w:t>
      </w:r>
      <w:r w:rsidR="00E820D7">
        <w:rPr>
          <w:rFonts w:ascii="Arial" w:hAnsi="Arial" w:cs="Arial"/>
          <w:sz w:val="22"/>
          <w:szCs w:val="22"/>
        </w:rPr>
        <w:t>the manager who will speak to the Committee.</w:t>
      </w:r>
    </w:p>
    <w:p w14:paraId="3B344EBC" w14:textId="1932A540"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For your child to keep her/his place at </w:t>
      </w:r>
      <w:r w:rsidR="00D834C5" w:rsidRPr="00191D88">
        <w:rPr>
          <w:rFonts w:ascii="Arial" w:hAnsi="Arial" w:cs="Arial"/>
          <w:sz w:val="22"/>
          <w:szCs w:val="22"/>
        </w:rPr>
        <w:t xml:space="preserve">our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2EDDD931"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F242" w14:textId="77777777" w:rsidR="00D32882" w:rsidRDefault="00D32882" w:rsidP="00F63892">
      <w:r>
        <w:separator/>
      </w:r>
    </w:p>
  </w:endnote>
  <w:endnote w:type="continuationSeparator" w:id="0">
    <w:p w14:paraId="1BBECEA8" w14:textId="77777777" w:rsidR="00D32882" w:rsidRDefault="00D32882"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59E0" w14:textId="77777777" w:rsidR="00D32882" w:rsidRDefault="00D32882" w:rsidP="00F63892">
      <w:r>
        <w:separator/>
      </w:r>
    </w:p>
  </w:footnote>
  <w:footnote w:type="continuationSeparator" w:id="0">
    <w:p w14:paraId="6F8E66FC" w14:textId="77777777" w:rsidR="00D32882" w:rsidRDefault="00D32882"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54530"/>
    <w:multiLevelType w:val="hybridMultilevel"/>
    <w:tmpl w:val="13EE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890C69"/>
    <w:multiLevelType w:val="hybridMultilevel"/>
    <w:tmpl w:val="83A23E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2"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CA337C"/>
    <w:multiLevelType w:val="hybridMultilevel"/>
    <w:tmpl w:val="B98E1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4"/>
  </w:num>
  <w:num w:numId="8">
    <w:abstractNumId w:val="6"/>
  </w:num>
  <w:num w:numId="9">
    <w:abstractNumId w:val="7"/>
  </w:num>
  <w:num w:numId="10">
    <w:abstractNumId w:val="5"/>
  </w:num>
  <w:num w:numId="11">
    <w:abstractNumId w:val="8"/>
  </w:num>
  <w:num w:numId="12">
    <w:abstractNumId w:val="9"/>
  </w:num>
  <w:num w:numId="13">
    <w:abstractNumId w:val="0"/>
  </w:num>
  <w:num w:numId="14">
    <w:abstractNumId w:val="18"/>
  </w:num>
  <w:num w:numId="15">
    <w:abstractNumId w:val="16"/>
  </w:num>
  <w:num w:numId="16">
    <w:abstractNumId w:val="13"/>
  </w:num>
  <w:num w:numId="17">
    <w:abstractNumId w:val="19"/>
  </w:num>
  <w:num w:numId="18">
    <w:abstractNumId w:val="3"/>
  </w:num>
  <w:num w:numId="19">
    <w:abstractNumId w:val="25"/>
  </w:num>
  <w:num w:numId="20">
    <w:abstractNumId w:val="10"/>
  </w:num>
  <w:num w:numId="21">
    <w:abstractNumId w:val="24"/>
  </w:num>
  <w:num w:numId="22">
    <w:abstractNumId w:val="1"/>
  </w:num>
  <w:num w:numId="23">
    <w:abstractNumId w:val="12"/>
  </w:num>
  <w:num w:numId="24">
    <w:abstractNumId w:val="20"/>
  </w:num>
  <w:num w:numId="25">
    <w:abstractNumId w:val="21"/>
  </w:num>
  <w:num w:numId="26">
    <w:abstractNumId w:val="2"/>
  </w:num>
  <w:num w:numId="27">
    <w:abstractNumId w:val="23"/>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7350E"/>
    <w:rsid w:val="0018341B"/>
    <w:rsid w:val="00185EFF"/>
    <w:rsid w:val="00190F20"/>
    <w:rsid w:val="00191D88"/>
    <w:rsid w:val="001C567E"/>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51514"/>
    <w:rsid w:val="005561D6"/>
    <w:rsid w:val="005673EB"/>
    <w:rsid w:val="005755F2"/>
    <w:rsid w:val="00576234"/>
    <w:rsid w:val="00580DA6"/>
    <w:rsid w:val="005862F2"/>
    <w:rsid w:val="005A6F81"/>
    <w:rsid w:val="005C751B"/>
    <w:rsid w:val="005D689E"/>
    <w:rsid w:val="005E06B3"/>
    <w:rsid w:val="005E38AB"/>
    <w:rsid w:val="005E7343"/>
    <w:rsid w:val="005F080A"/>
    <w:rsid w:val="005F6047"/>
    <w:rsid w:val="005F6095"/>
    <w:rsid w:val="005F6B77"/>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43094"/>
    <w:rsid w:val="008541D8"/>
    <w:rsid w:val="00863009"/>
    <w:rsid w:val="00872A2C"/>
    <w:rsid w:val="008734D5"/>
    <w:rsid w:val="00875A2D"/>
    <w:rsid w:val="0087740C"/>
    <w:rsid w:val="00894113"/>
    <w:rsid w:val="00895463"/>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2776"/>
    <w:rsid w:val="00B66D2D"/>
    <w:rsid w:val="00B720B1"/>
    <w:rsid w:val="00B76283"/>
    <w:rsid w:val="00B92DBB"/>
    <w:rsid w:val="00B930D0"/>
    <w:rsid w:val="00BA6601"/>
    <w:rsid w:val="00BD1DCB"/>
    <w:rsid w:val="00BE1F5F"/>
    <w:rsid w:val="00BE36D1"/>
    <w:rsid w:val="00BF587F"/>
    <w:rsid w:val="00C00F30"/>
    <w:rsid w:val="00C04711"/>
    <w:rsid w:val="00C23981"/>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2882"/>
    <w:rsid w:val="00D35F09"/>
    <w:rsid w:val="00D41445"/>
    <w:rsid w:val="00D55366"/>
    <w:rsid w:val="00D77F81"/>
    <w:rsid w:val="00D8011F"/>
    <w:rsid w:val="00D834C5"/>
    <w:rsid w:val="00DA0E64"/>
    <w:rsid w:val="00DA5DF0"/>
    <w:rsid w:val="00DB71F9"/>
    <w:rsid w:val="00DC16F8"/>
    <w:rsid w:val="00DD0239"/>
    <w:rsid w:val="00DD2EF5"/>
    <w:rsid w:val="00DD5679"/>
    <w:rsid w:val="00DE354C"/>
    <w:rsid w:val="00DF02A6"/>
    <w:rsid w:val="00DF0671"/>
    <w:rsid w:val="00E03452"/>
    <w:rsid w:val="00E04E2F"/>
    <w:rsid w:val="00E14953"/>
    <w:rsid w:val="00E14F58"/>
    <w:rsid w:val="00E160FE"/>
    <w:rsid w:val="00E362CC"/>
    <w:rsid w:val="00E4539D"/>
    <w:rsid w:val="00E46679"/>
    <w:rsid w:val="00E46841"/>
    <w:rsid w:val="00E47962"/>
    <w:rsid w:val="00E64743"/>
    <w:rsid w:val="00E76C88"/>
    <w:rsid w:val="00E77D51"/>
    <w:rsid w:val="00E8189C"/>
    <w:rsid w:val="00E820D7"/>
    <w:rsid w:val="00EA0DB5"/>
    <w:rsid w:val="00EA1BEF"/>
    <w:rsid w:val="00EA225B"/>
    <w:rsid w:val="00EA625F"/>
    <w:rsid w:val="00EC41CE"/>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 w:val="00FE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paragraph" w:styleId="NormalWeb">
    <w:name w:val="Normal (Web)"/>
    <w:basedOn w:val="Normal"/>
    <w:uiPriority w:val="99"/>
    <w:semiHidden/>
    <w:unhideWhenUsed/>
    <w:rsid w:val="005D689E"/>
    <w:pPr>
      <w:spacing w:before="100" w:beforeAutospacing="1" w:after="100" w:afterAutospacing="1"/>
    </w:pPr>
  </w:style>
  <w:style w:type="character" w:styleId="UnresolvedMention">
    <w:name w:val="Unresolved Mention"/>
    <w:basedOn w:val="DefaultParagraphFont"/>
    <w:uiPriority w:val="99"/>
    <w:semiHidden/>
    <w:unhideWhenUsed/>
    <w:rsid w:val="005D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0522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nnymedepreschool.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4.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09.1a About our childcare July 21.dotx</Template>
  <TotalTime>2</TotalTime>
  <Pages>9</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runnymede preschool</cp:lastModifiedBy>
  <cp:revision>2</cp:revision>
  <cp:lastPrinted>2022-01-04T10:36:00Z</cp:lastPrinted>
  <dcterms:created xsi:type="dcterms:W3CDTF">2022-01-04T10:38:00Z</dcterms:created>
  <dcterms:modified xsi:type="dcterms:W3CDTF">2022-01-04T10:38:00Z</dcterms:modified>
</cp:coreProperties>
</file>